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363DA" w14:textId="77777777" w:rsidR="005E5420" w:rsidRPr="003447C3" w:rsidRDefault="005E5420" w:rsidP="005E5420">
      <w:pPr>
        <w:spacing w:line="360" w:lineRule="auto"/>
        <w:rPr>
          <w:rFonts w:cstheme="minorHAnsi"/>
          <w:b/>
          <w:bCs/>
          <w:color w:val="000000" w:themeColor="text1"/>
          <w:sz w:val="28"/>
          <w:szCs w:val="28"/>
        </w:rPr>
      </w:pPr>
      <w:r w:rsidRPr="003447C3">
        <w:rPr>
          <w:rFonts w:cstheme="minorHAnsi"/>
          <w:b/>
          <w:bCs/>
          <w:color w:val="000000" w:themeColor="text1"/>
          <w:sz w:val="28"/>
          <w:szCs w:val="28"/>
        </w:rPr>
        <w:t>Advancing the Science on Recovery Community Centers: Seminar Series</w:t>
      </w:r>
    </w:p>
    <w:p w14:paraId="606A8B18" w14:textId="151C9092" w:rsidR="005E5420" w:rsidRPr="003447C3" w:rsidRDefault="005E5420" w:rsidP="005E5420">
      <w:pPr>
        <w:spacing w:line="360" w:lineRule="auto"/>
        <w:rPr>
          <w:rFonts w:cstheme="minorHAnsi"/>
          <w:b/>
          <w:bCs/>
          <w:color w:val="000000" w:themeColor="text1"/>
        </w:rPr>
      </w:pPr>
      <w:r w:rsidRPr="003447C3">
        <w:rPr>
          <w:rFonts w:cstheme="minorHAnsi"/>
          <w:b/>
          <w:bCs/>
          <w:color w:val="000000" w:themeColor="text1"/>
          <w:sz w:val="28"/>
          <w:szCs w:val="28"/>
        </w:rPr>
        <w:t xml:space="preserve">Seminar </w:t>
      </w:r>
      <w:r w:rsidRPr="003447C3">
        <w:rPr>
          <w:rFonts w:cstheme="minorHAnsi"/>
          <w:b/>
          <w:bCs/>
          <w:color w:val="000000" w:themeColor="text1"/>
          <w:sz w:val="28"/>
          <w:szCs w:val="28"/>
        </w:rPr>
        <w:t>3</w:t>
      </w:r>
      <w:r w:rsidRPr="003447C3">
        <w:rPr>
          <w:rFonts w:cstheme="minorHAnsi"/>
          <w:b/>
          <w:bCs/>
          <w:color w:val="000000" w:themeColor="text1"/>
        </w:rPr>
        <w:br/>
      </w:r>
    </w:p>
    <w:p w14:paraId="0EDA4B29" w14:textId="77777777" w:rsidR="005E5420" w:rsidRPr="003447C3" w:rsidRDefault="005E5420" w:rsidP="005E5420">
      <w:pPr>
        <w:rPr>
          <w:rFonts w:eastAsia="Times New Roman" w:cstheme="minorHAnsi"/>
          <w:color w:val="000000" w:themeColor="text1"/>
        </w:rPr>
      </w:pPr>
      <w:r w:rsidRPr="001D4AEE">
        <w:rPr>
          <w:rFonts w:eastAsia="Times New Roman" w:cstheme="minorHAnsi"/>
          <w:b/>
          <w:bCs/>
          <w:color w:val="000000" w:themeColor="text1"/>
        </w:rPr>
        <w:t>Title:</w:t>
      </w:r>
      <w:r w:rsidRPr="001D4AEE">
        <w:rPr>
          <w:rFonts w:eastAsia="Times New Roman" w:cstheme="minorHAnsi"/>
          <w:b/>
          <w:bCs/>
          <w:i/>
          <w:iCs/>
          <w:color w:val="000000" w:themeColor="text1"/>
        </w:rPr>
        <w:t> </w:t>
      </w:r>
      <w:r w:rsidRPr="003447C3">
        <w:rPr>
          <w:rFonts w:eastAsia="Times New Roman" w:cstheme="minorHAnsi"/>
          <w:b/>
          <w:bCs/>
          <w:i/>
          <w:iCs/>
          <w:color w:val="000000" w:themeColor="text1"/>
        </w:rPr>
        <w:br/>
      </w:r>
      <w:r w:rsidRPr="003447C3">
        <w:rPr>
          <w:rFonts w:eastAsia="Times New Roman" w:cstheme="minorHAnsi"/>
          <w:color w:val="000000" w:themeColor="text1"/>
          <w:shd w:val="clear" w:color="auto" w:fill="FFFFFF"/>
        </w:rPr>
        <w:t>RCCs and Accreditation: A National Perspective</w:t>
      </w:r>
    </w:p>
    <w:p w14:paraId="7402B8F6" w14:textId="77777777" w:rsidR="005E5420" w:rsidRPr="001D4AEE" w:rsidRDefault="005E5420" w:rsidP="005E5420">
      <w:pPr>
        <w:shd w:val="clear" w:color="auto" w:fill="FFFFFF"/>
        <w:spacing w:line="276" w:lineRule="auto"/>
        <w:rPr>
          <w:rFonts w:eastAsia="Times New Roman" w:cstheme="minorHAnsi"/>
          <w:color w:val="000000" w:themeColor="text1"/>
        </w:rPr>
      </w:pPr>
    </w:p>
    <w:p w14:paraId="4EF1974F" w14:textId="77777777" w:rsidR="005E5420" w:rsidRPr="003447C3" w:rsidRDefault="005E5420" w:rsidP="005E5420">
      <w:pPr>
        <w:rPr>
          <w:rFonts w:eastAsia="Times New Roman" w:cstheme="minorHAnsi"/>
          <w:color w:val="000000" w:themeColor="text1"/>
        </w:rPr>
      </w:pPr>
      <w:r w:rsidRPr="001D4AEE">
        <w:rPr>
          <w:rFonts w:eastAsia="Times New Roman" w:cstheme="minorHAnsi"/>
          <w:b/>
          <w:bCs/>
          <w:color w:val="000000" w:themeColor="text1"/>
        </w:rPr>
        <w:t>Presenter:</w:t>
      </w:r>
      <w:r w:rsidRPr="001D4AEE">
        <w:rPr>
          <w:rFonts w:eastAsia="Times New Roman" w:cstheme="minorHAnsi"/>
          <w:color w:val="000000" w:themeColor="text1"/>
        </w:rPr>
        <w:t xml:space="preserve"> </w:t>
      </w:r>
      <w:r w:rsidRPr="003447C3">
        <w:rPr>
          <w:rFonts w:eastAsia="Times New Roman" w:cstheme="minorHAnsi"/>
          <w:color w:val="000000" w:themeColor="text1"/>
        </w:rPr>
        <w:br/>
      </w:r>
      <w:r w:rsidRPr="003447C3">
        <w:rPr>
          <w:rFonts w:eastAsia="Times New Roman" w:cstheme="minorHAnsi"/>
          <w:color w:val="000000" w:themeColor="text1"/>
          <w:shd w:val="clear" w:color="auto" w:fill="FFFFFF"/>
        </w:rPr>
        <w:t>Ms. Patty McCarthy of Faces and Voices of Recovery</w:t>
      </w:r>
    </w:p>
    <w:p w14:paraId="277EA8AF" w14:textId="02B64A03" w:rsidR="005E5420" w:rsidRPr="001D4AEE" w:rsidRDefault="005E5420" w:rsidP="005E5420">
      <w:pPr>
        <w:rPr>
          <w:rFonts w:eastAsia="Times New Roman" w:cstheme="minorHAnsi"/>
          <w:color w:val="000000" w:themeColor="text1"/>
        </w:rPr>
      </w:pPr>
    </w:p>
    <w:p w14:paraId="34373BE3" w14:textId="77777777" w:rsidR="005E5420" w:rsidRPr="003447C3" w:rsidRDefault="005E5420" w:rsidP="005E5420">
      <w:pPr>
        <w:rPr>
          <w:rFonts w:eastAsia="Times New Roman" w:cstheme="minorHAnsi"/>
          <w:color w:val="000000" w:themeColor="text1"/>
        </w:rPr>
      </w:pPr>
      <w:r w:rsidRPr="001D4AEE">
        <w:rPr>
          <w:rFonts w:eastAsia="Times New Roman" w:cstheme="minorHAnsi"/>
          <w:b/>
          <w:bCs/>
          <w:color w:val="000000" w:themeColor="text1"/>
        </w:rPr>
        <w:t>Date:</w:t>
      </w:r>
      <w:r w:rsidRPr="001D4AEE">
        <w:rPr>
          <w:rFonts w:eastAsia="Times New Roman" w:cstheme="minorHAnsi"/>
          <w:color w:val="000000" w:themeColor="text1"/>
        </w:rPr>
        <w:t> </w:t>
      </w:r>
      <w:r w:rsidRPr="003447C3">
        <w:rPr>
          <w:rFonts w:eastAsia="Times New Roman" w:cstheme="minorHAnsi"/>
          <w:color w:val="000000" w:themeColor="text1"/>
        </w:rPr>
        <w:br/>
      </w:r>
      <w:r w:rsidRPr="003447C3">
        <w:rPr>
          <w:rFonts w:eastAsia="Times New Roman" w:cstheme="minorHAnsi"/>
          <w:color w:val="000000" w:themeColor="text1"/>
          <w:shd w:val="clear" w:color="auto" w:fill="FFFFFF"/>
        </w:rPr>
        <w:t>Friday, January 15, 12:00 EST</w:t>
      </w:r>
    </w:p>
    <w:p w14:paraId="1EFFA130" w14:textId="77777777" w:rsidR="005E5420" w:rsidRPr="003447C3" w:rsidRDefault="005E5420" w:rsidP="005E5420">
      <w:pPr>
        <w:shd w:val="clear" w:color="auto" w:fill="FFFFFF"/>
        <w:spacing w:line="276" w:lineRule="auto"/>
        <w:rPr>
          <w:rFonts w:eastAsia="Times New Roman" w:cstheme="minorHAnsi"/>
          <w:color w:val="000000" w:themeColor="text1"/>
        </w:rPr>
      </w:pPr>
    </w:p>
    <w:p w14:paraId="45D6683E" w14:textId="77777777" w:rsidR="005E5420" w:rsidRPr="003447C3" w:rsidRDefault="005E5420" w:rsidP="005E5420">
      <w:pPr>
        <w:rPr>
          <w:rFonts w:ascii="Times New Roman" w:eastAsia="Times New Roman" w:hAnsi="Times New Roman" w:cs="Times New Roman"/>
          <w:color w:val="000000" w:themeColor="text1"/>
        </w:rPr>
      </w:pPr>
      <w:r w:rsidRPr="003447C3">
        <w:rPr>
          <w:rFonts w:eastAsia="Times New Roman" w:cstheme="minorHAnsi"/>
          <w:b/>
          <w:bCs/>
          <w:color w:val="000000" w:themeColor="text1"/>
        </w:rPr>
        <w:t>Description:</w:t>
      </w:r>
      <w:r w:rsidRPr="003447C3">
        <w:rPr>
          <w:rFonts w:eastAsia="Times New Roman" w:cstheme="minorHAnsi"/>
          <w:b/>
          <w:bCs/>
          <w:color w:val="000000" w:themeColor="text1"/>
        </w:rPr>
        <w:br/>
      </w:r>
      <w:r w:rsidRPr="003447C3">
        <w:rPr>
          <w:rFonts w:eastAsia="Times New Roman" w:cstheme="minorHAnsi"/>
          <w:color w:val="000000" w:themeColor="text1"/>
          <w:shd w:val="clear" w:color="auto" w:fill="FFFFFF"/>
        </w:rPr>
        <w:t>In this 3rd seminar of the NIDA-funded seminar series on recovery community centers (RCCs), and how these RCCs can support persons treated with medications for opioid use disorder, Ms. Patty McCarthy, Chief Executive Officer of Faces &amp; Voices of Recovery, will explain how the terms recovery community organization (RCOs) and recovery community centers (RCCs) are used, what the Association of Recovery Community Organizations (ARCO) is, how organizations providing peer recovery support services are accredited, what happens after accreditation, and what RCO leadership perceives as goals for advancing peer recovery support provider organizations to the next level.</w:t>
      </w:r>
    </w:p>
    <w:p w14:paraId="144FE5A2" w14:textId="4D69DAAE" w:rsidR="005E5420" w:rsidRPr="003447C3" w:rsidRDefault="005E5420" w:rsidP="005E5420">
      <w:pPr>
        <w:rPr>
          <w:rFonts w:eastAsia="Times New Roman" w:cstheme="minorHAnsi"/>
          <w:b/>
          <w:bCs/>
          <w:color w:val="000000" w:themeColor="text1"/>
        </w:rPr>
      </w:pPr>
    </w:p>
    <w:p w14:paraId="582928A1" w14:textId="1268521E" w:rsidR="005E5420" w:rsidRPr="003447C3" w:rsidRDefault="005E5420" w:rsidP="005E5420">
      <w:pPr>
        <w:shd w:val="clear" w:color="auto" w:fill="FFFFFF"/>
        <w:spacing w:line="276" w:lineRule="auto"/>
        <w:rPr>
          <w:rFonts w:eastAsia="Times New Roman" w:cstheme="minorHAnsi"/>
          <w:color w:val="000000" w:themeColor="text1"/>
        </w:rPr>
      </w:pPr>
      <w:r w:rsidRPr="001D4AEE">
        <w:rPr>
          <w:rFonts w:eastAsia="Times New Roman" w:cstheme="minorHAnsi"/>
          <w:b/>
          <w:bCs/>
          <w:color w:val="000000" w:themeColor="text1"/>
        </w:rPr>
        <w:t>Recording:</w:t>
      </w:r>
      <w:r w:rsidRPr="001D4AEE">
        <w:rPr>
          <w:rFonts w:eastAsia="Times New Roman" w:cstheme="minorHAnsi"/>
          <w:color w:val="000000" w:themeColor="text1"/>
        </w:rPr>
        <w:t> </w:t>
      </w:r>
      <w:r w:rsidRPr="003447C3">
        <w:rPr>
          <w:rFonts w:eastAsia="Times New Roman" w:cstheme="minorHAnsi"/>
          <w:color w:val="000000" w:themeColor="text1"/>
        </w:rPr>
        <w:br/>
      </w:r>
      <w:r w:rsidRPr="003447C3">
        <w:rPr>
          <w:rFonts w:eastAsia="Times New Roman" w:cstheme="minorHAnsi"/>
          <w:color w:val="000000" w:themeColor="text1"/>
        </w:rPr>
        <w:fldChar w:fldCharType="begin"/>
      </w:r>
      <w:r w:rsidRPr="003447C3">
        <w:rPr>
          <w:rFonts w:eastAsia="Times New Roman" w:cstheme="minorHAnsi"/>
          <w:color w:val="000000" w:themeColor="text1"/>
        </w:rPr>
        <w:instrText xml:space="preserve"> HYPERLINK "</w:instrText>
      </w:r>
      <w:r w:rsidRPr="003447C3">
        <w:rPr>
          <w:rFonts w:eastAsia="Times New Roman" w:cstheme="minorHAnsi"/>
          <w:color w:val="000000" w:themeColor="text1"/>
        </w:rPr>
        <w:instrText>https://youtu.be/u6JT2yk7ptk</w:instrText>
      </w:r>
      <w:r w:rsidRPr="003447C3">
        <w:rPr>
          <w:rFonts w:eastAsia="Times New Roman" w:cstheme="minorHAnsi"/>
          <w:color w:val="000000" w:themeColor="text1"/>
        </w:rPr>
        <w:instrText xml:space="preserve">" </w:instrText>
      </w:r>
      <w:r w:rsidRPr="003447C3">
        <w:rPr>
          <w:rFonts w:eastAsia="Times New Roman" w:cstheme="minorHAnsi"/>
          <w:color w:val="000000" w:themeColor="text1"/>
        </w:rPr>
        <w:fldChar w:fldCharType="separate"/>
      </w:r>
      <w:r w:rsidRPr="003447C3">
        <w:rPr>
          <w:rStyle w:val="Hyperlink"/>
          <w:rFonts w:eastAsia="Times New Roman" w:cstheme="minorHAnsi"/>
          <w:color w:val="000000" w:themeColor="text1"/>
        </w:rPr>
        <w:t>https://youtu.be/u6JT2yk7ptk</w:t>
      </w:r>
      <w:r w:rsidRPr="003447C3">
        <w:rPr>
          <w:rFonts w:eastAsia="Times New Roman" w:cstheme="minorHAnsi"/>
          <w:color w:val="000000" w:themeColor="text1"/>
        </w:rPr>
        <w:fldChar w:fldCharType="end"/>
      </w:r>
      <w:r w:rsidRPr="003447C3">
        <w:rPr>
          <w:rFonts w:eastAsia="Times New Roman" w:cstheme="minorHAnsi"/>
          <w:color w:val="000000" w:themeColor="text1"/>
        </w:rPr>
        <w:t xml:space="preserve"> </w:t>
      </w:r>
      <w:r w:rsidRPr="003447C3">
        <w:rPr>
          <w:rFonts w:eastAsia="Times New Roman" w:cstheme="minorHAnsi"/>
          <w:color w:val="000000" w:themeColor="text1"/>
        </w:rPr>
        <w:br/>
      </w:r>
    </w:p>
    <w:p w14:paraId="68E9B1C3" w14:textId="78F04E38" w:rsidR="005E5420" w:rsidRPr="003447C3" w:rsidRDefault="005E5420" w:rsidP="005E5420">
      <w:pPr>
        <w:shd w:val="clear" w:color="auto" w:fill="FFFFFF"/>
        <w:spacing w:line="276" w:lineRule="auto"/>
        <w:rPr>
          <w:rFonts w:eastAsia="Times New Roman" w:cstheme="minorHAnsi"/>
          <w:color w:val="000000" w:themeColor="text1"/>
        </w:rPr>
      </w:pPr>
      <w:r w:rsidRPr="001D4AEE">
        <w:rPr>
          <w:rFonts w:eastAsia="Times New Roman" w:cstheme="minorHAnsi"/>
          <w:b/>
          <w:bCs/>
          <w:color w:val="000000" w:themeColor="text1"/>
        </w:rPr>
        <w:t>Slides:</w:t>
      </w:r>
      <w:r w:rsidRPr="003447C3">
        <w:rPr>
          <w:rFonts w:eastAsia="Times New Roman" w:cstheme="minorHAnsi"/>
          <w:b/>
          <w:bCs/>
          <w:color w:val="000000" w:themeColor="text1"/>
        </w:rPr>
        <w:br/>
      </w:r>
      <w:hyperlink r:id="rId5" w:history="1">
        <w:r w:rsidRPr="003447C3">
          <w:rPr>
            <w:rStyle w:val="Hyperlink"/>
            <w:rFonts w:eastAsia="Times New Roman" w:cstheme="minorHAnsi"/>
            <w:color w:val="000000" w:themeColor="text1"/>
          </w:rPr>
          <w:t>http://www.recoveryanswers.org/assets/RCCs-and-Accreditation-A-National-Perspective-01.15.21.pdf</w:t>
        </w:r>
      </w:hyperlink>
    </w:p>
    <w:p w14:paraId="35463F42" w14:textId="77777777" w:rsidR="005E5420" w:rsidRPr="003447C3" w:rsidRDefault="005E5420" w:rsidP="005E5420">
      <w:pPr>
        <w:shd w:val="clear" w:color="auto" w:fill="FFFFFF"/>
        <w:spacing w:line="276" w:lineRule="auto"/>
        <w:rPr>
          <w:rFonts w:eastAsia="Times New Roman" w:cstheme="minorHAnsi"/>
          <w:color w:val="000000" w:themeColor="text1"/>
        </w:rPr>
      </w:pPr>
    </w:p>
    <w:p w14:paraId="68556CF0" w14:textId="77777777" w:rsidR="005E5420" w:rsidRPr="003447C3" w:rsidRDefault="005E5420" w:rsidP="005E5420">
      <w:pPr>
        <w:shd w:val="clear" w:color="auto" w:fill="FFFFFF"/>
        <w:spacing w:line="276" w:lineRule="auto"/>
        <w:rPr>
          <w:rFonts w:eastAsia="Times New Roman" w:cstheme="minorHAnsi"/>
          <w:b/>
          <w:bCs/>
          <w:color w:val="000000" w:themeColor="text1"/>
        </w:rPr>
      </w:pPr>
      <w:r w:rsidRPr="003447C3">
        <w:rPr>
          <w:rFonts w:eastAsia="Times New Roman" w:cstheme="minorHAnsi"/>
          <w:b/>
          <w:bCs/>
          <w:color w:val="000000" w:themeColor="text1"/>
        </w:rPr>
        <w:t>Chat Transcript:</w:t>
      </w:r>
    </w:p>
    <w:p w14:paraId="304130FE" w14:textId="67820005" w:rsidR="005E5420" w:rsidRPr="003447C3" w:rsidRDefault="005E5420" w:rsidP="005E5420">
      <w:pPr>
        <w:rPr>
          <w:rFonts w:eastAsia="Times New Roman" w:cstheme="minorHAnsi"/>
          <w:color w:val="000000" w:themeColor="text1"/>
        </w:rPr>
      </w:pPr>
      <w:r w:rsidRPr="003447C3">
        <w:rPr>
          <w:rFonts w:eastAsia="Times New Roman" w:cstheme="minorHAnsi"/>
          <w:color w:val="000000" w:themeColor="text1"/>
        </w:rPr>
        <w:t>For</w:t>
      </w:r>
      <w:r w:rsidRPr="00D72B52">
        <w:rPr>
          <w:rFonts w:eastAsia="Times New Roman" w:cstheme="minorHAnsi"/>
          <w:color w:val="000000" w:themeColor="text1"/>
        </w:rPr>
        <w:t xml:space="preserve"> privacy reasons, please email RecoverySeminars@MGH.HARVARD.EDU for a copy of the chat</w:t>
      </w:r>
      <w:r w:rsidR="003447C3" w:rsidRPr="003447C3">
        <w:rPr>
          <w:rFonts w:eastAsia="Times New Roman" w:cstheme="minorHAnsi"/>
          <w:color w:val="000000" w:themeColor="text1"/>
        </w:rPr>
        <w:t>.</w:t>
      </w:r>
    </w:p>
    <w:p w14:paraId="50015923" w14:textId="77777777" w:rsidR="005E5420" w:rsidRPr="003447C3" w:rsidRDefault="005E5420" w:rsidP="005E5420">
      <w:pPr>
        <w:shd w:val="clear" w:color="auto" w:fill="FFFFFF"/>
        <w:spacing w:line="276" w:lineRule="auto"/>
        <w:rPr>
          <w:rFonts w:eastAsia="Times New Roman" w:cstheme="minorHAnsi"/>
          <w:color w:val="000000" w:themeColor="text1"/>
        </w:rPr>
      </w:pPr>
    </w:p>
    <w:p w14:paraId="5EC57DE3" w14:textId="77777777" w:rsidR="005E5420" w:rsidRPr="003447C3" w:rsidRDefault="005E5420" w:rsidP="005E5420">
      <w:pPr>
        <w:shd w:val="clear" w:color="auto" w:fill="FFFFFF"/>
        <w:spacing w:line="276" w:lineRule="auto"/>
        <w:rPr>
          <w:rFonts w:eastAsia="Times New Roman" w:cstheme="minorHAnsi"/>
          <w:b/>
          <w:bCs/>
          <w:color w:val="000000" w:themeColor="text1"/>
        </w:rPr>
      </w:pPr>
      <w:r w:rsidRPr="003447C3">
        <w:rPr>
          <w:rFonts w:eastAsia="Times New Roman" w:cstheme="minorHAnsi"/>
          <w:b/>
          <w:bCs/>
          <w:color w:val="000000" w:themeColor="text1"/>
        </w:rPr>
        <w:t>Additional Materials:</w:t>
      </w:r>
    </w:p>
    <w:p w14:paraId="597B5610" w14:textId="1EDC5F8E" w:rsidR="005E5420" w:rsidRPr="003447C3" w:rsidRDefault="005E5420" w:rsidP="005E5420">
      <w:pPr>
        <w:pStyle w:val="ListParagraph"/>
        <w:numPr>
          <w:ilvl w:val="0"/>
          <w:numId w:val="1"/>
        </w:numPr>
        <w:shd w:val="clear" w:color="auto" w:fill="FFFFFF"/>
        <w:spacing w:line="276" w:lineRule="auto"/>
        <w:rPr>
          <w:rFonts w:eastAsia="Times New Roman" w:cstheme="minorHAnsi"/>
          <w:color w:val="000000" w:themeColor="text1"/>
        </w:rPr>
      </w:pPr>
      <w:r w:rsidRPr="003447C3">
        <w:rPr>
          <w:rFonts w:eastAsia="Times New Roman" w:cstheme="minorHAnsi"/>
          <w:color w:val="000000" w:themeColor="text1"/>
        </w:rPr>
        <w:t>2020 Recovery Data Platform Report</w:t>
      </w:r>
    </w:p>
    <w:p w14:paraId="6BA19387" w14:textId="6C39A222" w:rsidR="005E5420" w:rsidRPr="003447C3" w:rsidRDefault="005E5420" w:rsidP="005E5420">
      <w:pPr>
        <w:pStyle w:val="ListParagraph"/>
        <w:numPr>
          <w:ilvl w:val="1"/>
          <w:numId w:val="1"/>
        </w:numPr>
        <w:shd w:val="clear" w:color="auto" w:fill="FFFFFF"/>
        <w:spacing w:line="276" w:lineRule="auto"/>
        <w:rPr>
          <w:rFonts w:eastAsia="Times New Roman" w:cstheme="minorHAnsi"/>
          <w:color w:val="000000" w:themeColor="text1"/>
        </w:rPr>
      </w:pPr>
      <w:hyperlink r:id="rId6" w:history="1">
        <w:r w:rsidRPr="003447C3">
          <w:rPr>
            <w:rStyle w:val="Hyperlink"/>
            <w:rFonts w:eastAsia="Times New Roman" w:cstheme="minorHAnsi"/>
            <w:color w:val="000000" w:themeColor="text1"/>
          </w:rPr>
          <w:t>http://www.recoveryanswers.org/assets/RDP-2020.pdf</w:t>
        </w:r>
      </w:hyperlink>
      <w:r w:rsidRPr="003447C3">
        <w:rPr>
          <w:rFonts w:eastAsia="Times New Roman" w:cstheme="minorHAnsi"/>
          <w:color w:val="000000" w:themeColor="text1"/>
        </w:rPr>
        <w:t xml:space="preserve"> </w:t>
      </w:r>
    </w:p>
    <w:p w14:paraId="30A59B94" w14:textId="4B26428F" w:rsidR="005E5420" w:rsidRPr="003447C3" w:rsidRDefault="005E5420" w:rsidP="005E5420">
      <w:pPr>
        <w:pStyle w:val="ListParagraph"/>
        <w:numPr>
          <w:ilvl w:val="0"/>
          <w:numId w:val="1"/>
        </w:numPr>
        <w:shd w:val="clear" w:color="auto" w:fill="FFFFFF"/>
        <w:spacing w:line="276" w:lineRule="auto"/>
        <w:rPr>
          <w:rFonts w:eastAsia="Times New Roman" w:cstheme="minorHAnsi"/>
          <w:color w:val="000000" w:themeColor="text1"/>
        </w:rPr>
      </w:pPr>
      <w:r w:rsidRPr="003447C3">
        <w:rPr>
          <w:rFonts w:eastAsia="Times New Roman" w:cstheme="minorHAnsi"/>
          <w:color w:val="000000" w:themeColor="text1"/>
        </w:rPr>
        <w:t>SAMHSA Behavioral Health Workforce Report</w:t>
      </w:r>
    </w:p>
    <w:p w14:paraId="797F20AB" w14:textId="6F5E0000" w:rsidR="005E5420" w:rsidRPr="003447C3" w:rsidRDefault="005E5420" w:rsidP="005E5420">
      <w:pPr>
        <w:pStyle w:val="ListParagraph"/>
        <w:numPr>
          <w:ilvl w:val="1"/>
          <w:numId w:val="1"/>
        </w:numPr>
        <w:shd w:val="clear" w:color="auto" w:fill="FFFFFF"/>
        <w:spacing w:line="276" w:lineRule="auto"/>
        <w:rPr>
          <w:rFonts w:eastAsia="Times New Roman" w:cstheme="minorHAnsi"/>
          <w:color w:val="000000" w:themeColor="text1"/>
        </w:rPr>
      </w:pPr>
      <w:hyperlink r:id="rId7" w:history="1">
        <w:r w:rsidRPr="003447C3">
          <w:rPr>
            <w:rStyle w:val="Hyperlink"/>
            <w:rFonts w:eastAsia="Times New Roman" w:cstheme="minorHAnsi"/>
            <w:color w:val="000000" w:themeColor="text1"/>
          </w:rPr>
          <w:t>https://www.samhsa.gov/sites/default/files/behavioral-health-workforce-report.pdf</w:t>
        </w:r>
      </w:hyperlink>
      <w:r w:rsidRPr="003447C3">
        <w:rPr>
          <w:rFonts w:eastAsia="Times New Roman" w:cstheme="minorHAnsi"/>
          <w:color w:val="000000" w:themeColor="text1"/>
        </w:rPr>
        <w:tab/>
      </w:r>
    </w:p>
    <w:p w14:paraId="3F13A1C4" w14:textId="77777777" w:rsidR="005E5420" w:rsidRPr="003447C3" w:rsidRDefault="005E5420" w:rsidP="005E5420">
      <w:pPr>
        <w:pStyle w:val="ListParagraph"/>
        <w:numPr>
          <w:ilvl w:val="0"/>
          <w:numId w:val="1"/>
        </w:numPr>
        <w:shd w:val="clear" w:color="auto" w:fill="FFFFFF"/>
        <w:spacing w:line="276" w:lineRule="auto"/>
        <w:rPr>
          <w:rFonts w:eastAsia="Times New Roman" w:cstheme="minorHAnsi"/>
          <w:color w:val="000000" w:themeColor="text1"/>
        </w:rPr>
      </w:pPr>
      <w:r w:rsidRPr="003447C3">
        <w:rPr>
          <w:rFonts w:eastAsia="Times New Roman" w:cstheme="minorHAnsi"/>
          <w:color w:val="000000" w:themeColor="text1"/>
        </w:rPr>
        <w:t>CAPRSS Accreditation Manual</w:t>
      </w:r>
    </w:p>
    <w:p w14:paraId="0432FE42" w14:textId="53EF1AD0" w:rsidR="005E5420" w:rsidRPr="003447C3" w:rsidRDefault="005E5420" w:rsidP="005E5420">
      <w:pPr>
        <w:pStyle w:val="ListParagraph"/>
        <w:numPr>
          <w:ilvl w:val="1"/>
          <w:numId w:val="1"/>
        </w:numPr>
        <w:shd w:val="clear" w:color="auto" w:fill="FFFFFF"/>
        <w:spacing w:line="276" w:lineRule="auto"/>
        <w:rPr>
          <w:rFonts w:eastAsia="Times New Roman" w:cstheme="minorHAnsi"/>
          <w:color w:val="000000" w:themeColor="text1"/>
        </w:rPr>
      </w:pPr>
      <w:hyperlink r:id="rId8" w:history="1">
        <w:r w:rsidRPr="003447C3">
          <w:rPr>
            <w:rStyle w:val="Hyperlink"/>
            <w:rFonts w:eastAsia="Times New Roman" w:cstheme="minorHAnsi"/>
            <w:color w:val="000000" w:themeColor="text1"/>
          </w:rPr>
          <w:t>https://www.manula.com/manuals/caprss/accreditation/main/en/topic/about-this-manual</w:t>
        </w:r>
      </w:hyperlink>
      <w:r w:rsidRPr="003447C3">
        <w:rPr>
          <w:rFonts w:eastAsia="Times New Roman" w:cstheme="minorHAnsi"/>
          <w:color w:val="000000" w:themeColor="text1"/>
        </w:rPr>
        <w:t xml:space="preserve"> </w:t>
      </w:r>
    </w:p>
    <w:sectPr w:rsidR="005E5420" w:rsidRPr="00344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C5E1B"/>
    <w:multiLevelType w:val="hybridMultilevel"/>
    <w:tmpl w:val="ECB47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20"/>
    <w:rsid w:val="001576C6"/>
    <w:rsid w:val="00213649"/>
    <w:rsid w:val="003447C3"/>
    <w:rsid w:val="003A4EB8"/>
    <w:rsid w:val="003C308F"/>
    <w:rsid w:val="005E5420"/>
    <w:rsid w:val="007634AA"/>
    <w:rsid w:val="008879FB"/>
    <w:rsid w:val="00946AF7"/>
    <w:rsid w:val="00970A20"/>
    <w:rsid w:val="00B2152B"/>
    <w:rsid w:val="00BC6AEE"/>
    <w:rsid w:val="00D82798"/>
    <w:rsid w:val="00D82FB8"/>
    <w:rsid w:val="00D85C03"/>
    <w:rsid w:val="00EA5871"/>
    <w:rsid w:val="00F8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73346"/>
  <w15:chartTrackingRefBased/>
  <w15:docId w15:val="{FB7A8E95-0C76-824E-A417-B6CCA06A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420"/>
    <w:rPr>
      <w:color w:val="0563C1" w:themeColor="hyperlink"/>
      <w:u w:val="single"/>
    </w:rPr>
  </w:style>
  <w:style w:type="paragraph" w:styleId="ListParagraph">
    <w:name w:val="List Paragraph"/>
    <w:basedOn w:val="Normal"/>
    <w:uiPriority w:val="34"/>
    <w:qFormat/>
    <w:rsid w:val="005E5420"/>
    <w:pPr>
      <w:ind w:left="720"/>
      <w:contextualSpacing/>
    </w:pPr>
  </w:style>
  <w:style w:type="character" w:styleId="Strong">
    <w:name w:val="Strong"/>
    <w:basedOn w:val="DefaultParagraphFont"/>
    <w:uiPriority w:val="22"/>
    <w:qFormat/>
    <w:rsid w:val="005E5420"/>
    <w:rPr>
      <w:b/>
      <w:bCs/>
    </w:rPr>
  </w:style>
  <w:style w:type="character" w:styleId="UnresolvedMention">
    <w:name w:val="Unresolved Mention"/>
    <w:basedOn w:val="DefaultParagraphFont"/>
    <w:uiPriority w:val="99"/>
    <w:semiHidden/>
    <w:unhideWhenUsed/>
    <w:rsid w:val="005E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222">
      <w:bodyDiv w:val="1"/>
      <w:marLeft w:val="0"/>
      <w:marRight w:val="0"/>
      <w:marTop w:val="0"/>
      <w:marBottom w:val="0"/>
      <w:divBdr>
        <w:top w:val="none" w:sz="0" w:space="0" w:color="auto"/>
        <w:left w:val="none" w:sz="0" w:space="0" w:color="auto"/>
        <w:bottom w:val="none" w:sz="0" w:space="0" w:color="auto"/>
        <w:right w:val="none" w:sz="0" w:space="0" w:color="auto"/>
      </w:divBdr>
    </w:div>
    <w:div w:id="607589395">
      <w:bodyDiv w:val="1"/>
      <w:marLeft w:val="0"/>
      <w:marRight w:val="0"/>
      <w:marTop w:val="0"/>
      <w:marBottom w:val="0"/>
      <w:divBdr>
        <w:top w:val="none" w:sz="0" w:space="0" w:color="auto"/>
        <w:left w:val="none" w:sz="0" w:space="0" w:color="auto"/>
        <w:bottom w:val="none" w:sz="0" w:space="0" w:color="auto"/>
        <w:right w:val="none" w:sz="0" w:space="0" w:color="auto"/>
      </w:divBdr>
    </w:div>
    <w:div w:id="1159923919">
      <w:bodyDiv w:val="1"/>
      <w:marLeft w:val="0"/>
      <w:marRight w:val="0"/>
      <w:marTop w:val="0"/>
      <w:marBottom w:val="0"/>
      <w:divBdr>
        <w:top w:val="none" w:sz="0" w:space="0" w:color="auto"/>
        <w:left w:val="none" w:sz="0" w:space="0" w:color="auto"/>
        <w:bottom w:val="none" w:sz="0" w:space="0" w:color="auto"/>
        <w:right w:val="none" w:sz="0" w:space="0" w:color="auto"/>
      </w:divBdr>
    </w:div>
    <w:div w:id="19689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ula.com/manuals/caprss/accreditation/main/en/topic/about-this-manual" TargetMode="External"/><Relationship Id="rId3" Type="http://schemas.openxmlformats.org/officeDocument/2006/relationships/settings" Target="settings.xml"/><Relationship Id="rId7" Type="http://schemas.openxmlformats.org/officeDocument/2006/relationships/hyperlink" Target="https://www.samhsa.gov/sites/default/files/behavioral-health-workforce-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overyanswers.org/assets/RDP-2020.pdf" TargetMode="External"/><Relationship Id="rId5" Type="http://schemas.openxmlformats.org/officeDocument/2006/relationships/hyperlink" Target="http://www.recoveryanswers.org/assets/RCCs-and-Accreditation-A-National-Perspective-01.15.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Hazel Veronica</dc:creator>
  <cp:keywords/>
  <dc:description/>
  <cp:lastModifiedBy>Simpson, Hazel Veronica</cp:lastModifiedBy>
  <cp:revision>2</cp:revision>
  <dcterms:created xsi:type="dcterms:W3CDTF">2021-02-05T14:52:00Z</dcterms:created>
  <dcterms:modified xsi:type="dcterms:W3CDTF">2021-02-05T15:00:00Z</dcterms:modified>
</cp:coreProperties>
</file>